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XI</w:t>
      </w:r>
      <w:r w:rsidDel="00000000" w:rsidR="00000000" w:rsidRPr="00000000">
        <w:rPr>
          <w:b w:val="1"/>
          <w:sz w:val="36"/>
          <w:szCs w:val="36"/>
          <w:rtl w:val="0"/>
        </w:rPr>
        <w:t xml:space="preserve">II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SURINAME INTERNATIONAL 201</w:t>
      </w:r>
      <w:r w:rsidDel="00000000" w:rsidR="00000000" w:rsidRPr="00000000">
        <w:rPr>
          <w:b w:val="1"/>
          <w:sz w:val="36"/>
          <w:szCs w:val="36"/>
          <w:rtl w:val="0"/>
        </w:rPr>
        <w:t xml:space="preserve">9</w:t>
      </w:r>
      <w:r w:rsidDel="00000000" w:rsidR="00000000" w:rsidRPr="00000000">
        <w:rPr>
          <w:rtl w:val="0"/>
        </w:rPr>
      </w:r>
    </w:p>
    <w:tbl>
      <w:tblPr>
        <w:tblStyle w:val="Table1"/>
        <w:tblW w:w="15323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4"/>
        <w:gridCol w:w="1441"/>
        <w:gridCol w:w="1394"/>
        <w:gridCol w:w="2693"/>
        <w:gridCol w:w="976"/>
        <w:gridCol w:w="1530"/>
        <w:gridCol w:w="1417"/>
        <w:gridCol w:w="1733"/>
        <w:gridCol w:w="1530"/>
        <w:gridCol w:w="2076"/>
        <w:tblGridChange w:id="0">
          <w:tblGrid>
            <w:gridCol w:w="534"/>
            <w:gridCol w:w="1441"/>
            <w:gridCol w:w="1394"/>
            <w:gridCol w:w="2693"/>
            <w:gridCol w:w="976"/>
            <w:gridCol w:w="1530"/>
            <w:gridCol w:w="1417"/>
            <w:gridCol w:w="1733"/>
            <w:gridCol w:w="1530"/>
            <w:gridCol w:w="2076"/>
          </w:tblGrid>
        </w:tblGridChange>
      </w:tblGrid>
      <w:tr>
        <w:trPr>
          <w:trHeight w:val="360" w:hRule="atLeast"/>
        </w:trPr>
        <w:tc>
          <w:tcPr>
            <w:gridSpan w:val="10"/>
            <w:tcBorders>
              <w:bottom w:color="000000" w:space="0" w:sz="4" w:val="single"/>
            </w:tcBorders>
            <w:shd w:fill="ed7d31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36"/>
                <w:szCs w:val="36"/>
                <w:rtl w:val="0"/>
              </w:rPr>
              <w:t xml:space="preserve">VISA REQUEST FORM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TEAM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(Country):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#</w:t>
            </w:r>
          </w:p>
        </w:tc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GIVEN FIRST NAME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GENDER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(M/F)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DATE OF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BIRTH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(MM/DD/YY)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SAMPLE: 3/31/1985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NATIONALITY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PASSPORT 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(Manager, Coach, Player,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Technical Official,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EXPIRATION DATE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(MM/DD/YY)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SAMPLE: 8/22/2020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Please return this form to: Mrs. Glynis Darmohoetomo - </w:t>
            </w:r>
            <w:hyperlink r:id="rId7">
              <w:r w:rsidDel="00000000" w:rsidR="00000000" w:rsidRPr="00000000">
                <w:rPr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suinter2019@gmail.com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   </w:t>
            </w:r>
          </w:p>
        </w:tc>
      </w:tr>
      <w:tr>
        <w:trPr>
          <w:trHeight w:val="300" w:hRule="atLeast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Deadline: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Monday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October 1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, 201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2240" w:w="15840"/>
      <w:pgMar w:bottom="432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b05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b050"/>
        <w:sz w:val="22"/>
        <w:szCs w:val="22"/>
        <w:u w:val="none"/>
        <w:shd w:fill="auto" w:val="clear"/>
        <w:vertAlign w:val="baseline"/>
        <w:rtl w:val="0"/>
      </w:rPr>
      <w:t xml:space="preserve">XII Suriname International Badminton Tournament 2018</w:t>
    </w:r>
  </w:p>
  <w:p w:rsidR="00000000" w:rsidDel="00000000" w:rsidP="00000000" w:rsidRDefault="00000000" w:rsidRPr="00000000" w14:paraId="000000F1">
    <w:pPr>
      <w:spacing w:after="0"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38100</wp:posOffset>
              </wp:positionV>
              <wp:extent cx="6479540" cy="12700"/>
              <wp:effectExtent b="0" l="0" r="0" t="0"/>
              <wp:wrapSquare wrapText="bothSides" distB="0" distT="0" distL="114300" distR="114300"/>
              <wp:docPr id="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06230" y="3780000"/>
                        <a:ext cx="647954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38100</wp:posOffset>
              </wp:positionV>
              <wp:extent cx="6479540" cy="12700"/>
              <wp:effectExtent b="0" l="0" r="0" t="0"/>
              <wp:wrapSquare wrapText="bothSides" distB="0" distT="0" distL="114300" distR="114300"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954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2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Member of: </w:t>
    </w:r>
    <w:r w:rsidDel="00000000" w:rsidR="00000000" w:rsidRPr="00000000">
      <w:rPr>
        <w:sz w:val="16"/>
        <w:szCs w:val="16"/>
        <w:rtl w:val="0"/>
      </w:rPr>
      <w:t xml:space="preserve">Suriname Olympic Committee (SOC) | Badminton World Federation (BWF)</w:t>
    </w:r>
  </w:p>
  <w:p w:rsidR="00000000" w:rsidDel="00000000" w:rsidP="00000000" w:rsidRDefault="00000000" w:rsidRPr="00000000" w14:paraId="000000F3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Pan-American Badminton Confederation (PBC) | South American Badminton Confederation (CONSUBA)</w:t>
    </w:r>
  </w:p>
  <w:p w:rsidR="00000000" w:rsidDel="00000000" w:rsidP="00000000" w:rsidRDefault="00000000" w:rsidRPr="00000000" w14:paraId="000000F4">
    <w:pPr>
      <w:spacing w:after="0" w:line="240" w:lineRule="auto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Caribbean Regional Badminton Confederation (CAREBACO) |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1282700</wp:posOffset>
              </wp:positionH>
              <wp:positionV relativeFrom="paragraph">
                <wp:posOffset>-380999</wp:posOffset>
              </wp:positionV>
              <wp:extent cx="5682615" cy="901249"/>
              <wp:effectExtent b="0" l="0" r="0" t="0"/>
              <wp:wrapNone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04693" y="3334865"/>
                        <a:ext cx="5682615" cy="901249"/>
                        <a:chOff x="2504693" y="3334865"/>
                        <a:chExt cx="5682615" cy="890260"/>
                      </a:xfrm>
                    </wpg:grpSpPr>
                    <wpg:grpSp>
                      <wpg:cNvGrpSpPr/>
                      <wpg:grpSpPr>
                        <a:xfrm>
                          <a:off x="2504693" y="3334865"/>
                          <a:ext cx="5682615" cy="890250"/>
                          <a:chOff x="0" y="0"/>
                          <a:chExt cx="5682615" cy="8902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682600" cy="89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http://www.badmintonpanam.org/english/wp-content/uploads/2016/06/logo-panam.png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227070" y="118110"/>
                            <a:ext cx="101346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BWF_logo_CMYK"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766310" y="118110"/>
                            <a:ext cx="916305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581150" y="160020"/>
                            <a:ext cx="103314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>
                      <pic:nvPicPr>
                        <pic:cNvPr descr="SI2019 logo copy-01.jpg" id="7" name="Shape 7"/>
                        <pic:cNvPicPr preferRelativeResize="0"/>
                      </pic:nvPicPr>
                      <pic:blipFill>
                        <a:blip r:embed="rId4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7800" y="3481275"/>
                          <a:ext cx="1033523" cy="74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1282700</wp:posOffset>
              </wp:positionH>
              <wp:positionV relativeFrom="paragraph">
                <wp:posOffset>-380999</wp:posOffset>
              </wp:positionV>
              <wp:extent cx="5682615" cy="901249"/>
              <wp:effectExtent b="0" l="0" r="0" t="0"/>
              <wp:wrapNone/>
              <wp:docPr id="1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2615" cy="9012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7C2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D391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5D3912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2793C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4279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42793C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42793C"/>
    <w:rPr>
      <w:sz w:val="22"/>
      <w:szCs w:val="22"/>
    </w:rPr>
  </w:style>
  <w:style w:type="character" w:styleId="Hyperlink">
    <w:name w:val="Hyperlink"/>
    <w:uiPriority w:val="99"/>
    <w:unhideWhenUsed w:val="1"/>
    <w:rsid w:val="00ED4BA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E00C0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6669A4"/>
    <w:rPr>
      <w:rFonts w:asciiTheme="minorHAnsi" w:cstheme="minorBidi" w:eastAsiaTheme="minorHAnsi" w:hAnsiTheme="minorHAnsi"/>
      <w:sz w:val="22"/>
      <w:szCs w:val="22"/>
      <w:lang w:val="nl-N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uinter2019@gmail.com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jpg"/><Relationship Id="rId3" Type="http://schemas.openxmlformats.org/officeDocument/2006/relationships/image" Target="media/image4.png"/><Relationship Id="rId4" Type="http://schemas.openxmlformats.org/officeDocument/2006/relationships/image" Target="media/image6.jp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xZmlQqVdQ1ueU4ul5xJ9eDiug==">AMUW2mW3metTWfzW49tw4cBbIi9ouSrhFOJdxDn2RQEXx0lsRGp1Ln2sOw2lFp6UpocItn4ma+eK0iHA4+2gx/mvN692sSRE1eENtyndpN+8SYFxUEA7qCKtXK066RqAG0vSqRp0KmW1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2018-10-01T00:19:00Z</dcterms:created>
  <dc:creator>Mohan Subramaniam</dc:creator>
</cp:coreProperties>
</file>